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B0B8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07.11</w:t>
      </w:r>
      <w:r w:rsidR="002C7A81"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DB0B8B">
        <w:rPr>
          <w:sz w:val="24"/>
          <w:lang w:val="ru-RU"/>
        </w:rPr>
        <w:t>11.11</w:t>
      </w:r>
      <w:r w:rsidR="00D61254">
        <w:rPr>
          <w:sz w:val="24"/>
          <w:lang w:val="ru-RU"/>
        </w:rPr>
        <w:t>.</w:t>
      </w:r>
      <w:r w:rsidR="00003B30">
        <w:rPr>
          <w:sz w:val="24"/>
          <w:lang w:val="ru-RU"/>
        </w:rPr>
        <w:t>2019</w:t>
      </w:r>
      <w:r w:rsidRPr="003D503E">
        <w:rPr>
          <w:sz w:val="24"/>
        </w:rPr>
        <w:t xml:space="preserve"> г. в </w:t>
      </w:r>
      <w:r w:rsidR="00DB0B8B">
        <w:rPr>
          <w:sz w:val="24"/>
          <w:lang w:val="ru-RU"/>
        </w:rPr>
        <w:t>15.00</w:t>
      </w:r>
      <w:r w:rsidRPr="003D503E">
        <w:rPr>
          <w:sz w:val="24"/>
        </w:rPr>
        <w:t xml:space="preserve">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DB0B8B" w:rsidRPr="00DB0B8B">
        <w:rPr>
          <w:sz w:val="24"/>
          <w:lang w:val="ru-RU"/>
        </w:rPr>
        <w:t>от 10.10.2019 г. № 2850 «О проведении аукциона на право заключения договоров на размещение нестационарных торговых объектов»</w:t>
      </w:r>
      <w:r w:rsidR="0056485B">
        <w:rPr>
          <w:sz w:val="24"/>
          <w:lang w:val="ru-RU"/>
        </w:rPr>
        <w:t xml:space="preserve">, </w:t>
      </w:r>
      <w:r w:rsidRPr="003D503E">
        <w:rPr>
          <w:sz w:val="24"/>
        </w:rPr>
        <w:t>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56485B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56485B">
        <w:rPr>
          <w:sz w:val="24"/>
          <w:lang w:val="ru-RU"/>
        </w:rPr>
        <w:t>1</w:t>
      </w:r>
      <w:r w:rsidRPr="00CD2A42">
        <w:rPr>
          <w:sz w:val="24"/>
        </w:rPr>
        <w:t>:</w:t>
      </w:r>
      <w:r w:rsidRPr="003D503E">
        <w:t xml:space="preserve"> </w:t>
      </w:r>
    </w:p>
    <w:p w:rsidR="00DB0B8B" w:rsidRPr="00DB0B8B" w:rsidRDefault="00DB0B8B" w:rsidP="00DB0B8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0B8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5 лет с даты заключения, площадью 24 </w:t>
      </w:r>
      <w:proofErr w:type="spellStart"/>
      <w:r w:rsidRPr="00DB0B8B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B0B8B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непродовольственные товары, сезонность: несезонный объект, по адресу: Самарская область, г. Кинель, ул. Октябрьская, в районе пиццерии,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DB0B8B" w:rsidRPr="00DB0B8B" w:rsidTr="005D6C53">
        <w:tc>
          <w:tcPr>
            <w:tcW w:w="3189" w:type="dxa"/>
            <w:vMerge w:val="restart"/>
            <w:shd w:val="clear" w:color="auto" w:fill="auto"/>
            <w:vAlign w:val="center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bookmarkStart w:id="0" w:name="_Hlk10021179"/>
            <w:r w:rsidRPr="00DB0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Координаты точек</w:t>
            </w:r>
          </w:p>
        </w:tc>
      </w:tr>
      <w:tr w:rsidR="00DB0B8B" w:rsidRPr="00DB0B8B" w:rsidTr="005D6C53">
        <w:trPr>
          <w:trHeight w:val="419"/>
        </w:trPr>
        <w:tc>
          <w:tcPr>
            <w:tcW w:w="3189" w:type="dxa"/>
            <w:vMerge/>
            <w:shd w:val="clear" w:color="auto" w:fill="auto"/>
            <w:vAlign w:val="center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У</w:t>
            </w:r>
          </w:p>
        </w:tc>
      </w:tr>
      <w:tr w:rsidR="00DB0B8B" w:rsidRPr="00DB0B8B" w:rsidTr="005D6C53">
        <w:tc>
          <w:tcPr>
            <w:tcW w:w="3189" w:type="dxa"/>
            <w:shd w:val="clear" w:color="auto" w:fill="auto"/>
            <w:vAlign w:val="center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391674,83</w:t>
            </w:r>
          </w:p>
        </w:tc>
        <w:tc>
          <w:tcPr>
            <w:tcW w:w="3191" w:type="dxa"/>
            <w:shd w:val="clear" w:color="auto" w:fill="auto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2206674,27</w:t>
            </w:r>
          </w:p>
        </w:tc>
      </w:tr>
      <w:tr w:rsidR="00DB0B8B" w:rsidRPr="00DB0B8B" w:rsidTr="005D6C53">
        <w:tc>
          <w:tcPr>
            <w:tcW w:w="3189" w:type="dxa"/>
            <w:shd w:val="clear" w:color="auto" w:fill="auto"/>
            <w:vAlign w:val="center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391673,31</w:t>
            </w:r>
          </w:p>
        </w:tc>
        <w:tc>
          <w:tcPr>
            <w:tcW w:w="3191" w:type="dxa"/>
            <w:shd w:val="clear" w:color="auto" w:fill="auto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2206679,03</w:t>
            </w:r>
          </w:p>
        </w:tc>
      </w:tr>
      <w:tr w:rsidR="00DB0B8B" w:rsidRPr="00DB0B8B" w:rsidTr="005D6C53">
        <w:tc>
          <w:tcPr>
            <w:tcW w:w="3189" w:type="dxa"/>
            <w:shd w:val="clear" w:color="auto" w:fill="auto"/>
            <w:vAlign w:val="center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391677,89</w:t>
            </w:r>
          </w:p>
        </w:tc>
        <w:tc>
          <w:tcPr>
            <w:tcW w:w="3191" w:type="dxa"/>
            <w:shd w:val="clear" w:color="auto" w:fill="auto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2206680,49</w:t>
            </w:r>
          </w:p>
        </w:tc>
      </w:tr>
      <w:tr w:rsidR="00DB0B8B" w:rsidRPr="00DB0B8B" w:rsidTr="005D6C53">
        <w:tc>
          <w:tcPr>
            <w:tcW w:w="3189" w:type="dxa"/>
            <w:shd w:val="clear" w:color="auto" w:fill="auto"/>
            <w:vAlign w:val="center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391679,41</w:t>
            </w:r>
          </w:p>
        </w:tc>
        <w:tc>
          <w:tcPr>
            <w:tcW w:w="3191" w:type="dxa"/>
            <w:shd w:val="clear" w:color="auto" w:fill="auto"/>
          </w:tcPr>
          <w:p w:rsidR="00DB0B8B" w:rsidRPr="00DB0B8B" w:rsidRDefault="00DB0B8B" w:rsidP="00DB0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2206675,73</w:t>
            </w:r>
          </w:p>
        </w:tc>
      </w:tr>
    </w:tbl>
    <w:bookmarkEnd w:id="0"/>
    <w:p w:rsidR="00DB0B8B" w:rsidRPr="00DB0B8B" w:rsidRDefault="00DB0B8B" w:rsidP="00DB0B8B">
      <w:pPr>
        <w:ind w:firstLine="567"/>
        <w:jc w:val="both"/>
        <w:rPr>
          <w:rFonts w:ascii="Times New Roman" w:eastAsia="Times New Roman" w:hAnsi="Times New Roman" w:cs="Times New Roman"/>
          <w:color w:val="auto"/>
          <w:highlight w:val="yellow"/>
          <w:lang w:val="ru-RU"/>
        </w:rPr>
      </w:pPr>
      <w:r w:rsidRPr="00DB0B8B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17062 (семнадцать тысяч шестьдесят два) рубля 85 копеек;</w:t>
      </w:r>
    </w:p>
    <w:p w:rsidR="00DB0B8B" w:rsidRPr="00DB0B8B" w:rsidRDefault="00DB0B8B" w:rsidP="00DB0B8B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DB0B8B">
        <w:rPr>
          <w:rFonts w:ascii="Times New Roman" w:eastAsia="Times New Roman" w:hAnsi="Times New Roman" w:cs="Times New Roman"/>
          <w:color w:val="auto"/>
          <w:lang w:val="ru-RU"/>
        </w:rPr>
        <w:t>Размер задатка составляет 8531 (восемь тысяч пятьсот тридцать один) рубль 43 копейки.</w:t>
      </w:r>
    </w:p>
    <w:p w:rsidR="00377838" w:rsidRPr="00C21278" w:rsidRDefault="00DB0B8B" w:rsidP="00DB0B8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0B8B">
        <w:rPr>
          <w:rFonts w:ascii="Times New Roman" w:eastAsia="Times New Roman" w:hAnsi="Times New Roman" w:cs="Times New Roman"/>
          <w:color w:val="auto"/>
          <w:lang w:val="ru-RU"/>
        </w:rPr>
        <w:t>Шаг аукциона 500 (пятьсот)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0B8B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1447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 w:rsid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«Вектор» в лице директора Кабачк</w:t>
            </w:r>
            <w:bookmarkStart w:id="1" w:name="_GoBack"/>
            <w:bookmarkEnd w:id="1"/>
            <w:r w:rsid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0B8B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</w:t>
            </w:r>
            <w:r w:rsid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0B8B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8531,43 руб., дата поступления 23.10.2019 г.</w:t>
            </w:r>
            <w:r w:rsidR="00D612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  <w:tr w:rsidR="00DB0B8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B8B" w:rsidRDefault="00DB0B8B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B8B" w:rsidRDefault="00DB0B8B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Мансурова </w:t>
            </w:r>
            <w:proofErr w:type="spellStart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Мэрзия</w:t>
            </w:r>
            <w:proofErr w:type="spellEnd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Мякмуровна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B8B" w:rsidRDefault="00DB0B8B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 г. 15 час.30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B8B" w:rsidRDefault="00DB0B8B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8531,43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.10.2019 г.</w:t>
            </w:r>
          </w:p>
        </w:tc>
      </w:tr>
      <w:tr w:rsidR="00D61254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254" w:rsidRDefault="0052144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254" w:rsidRDefault="00D61254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Общество с ограниченной ответственностью «Статус»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директора Татаренко В.В.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254" w:rsidRDefault="00521447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</w:t>
            </w:r>
            <w:r w:rsidR="00D612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D612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612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254" w:rsidRDefault="0052144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8531,43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.10.2019 г.</w:t>
            </w:r>
          </w:p>
        </w:tc>
      </w:tr>
      <w:tr w:rsidR="0052144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52144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521447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«ПКЦ «АРС» в лице генерального директора Кожуховского Е.Ю.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521447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06.11.2019 г. 09 час. 25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521447" w:rsidRDefault="0052144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8531,43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05.11</w:t>
            </w: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61254" w:rsidRDefault="00D61254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61254" w:rsidRDefault="00D61254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521447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D61254" w:rsidRDefault="00521447" w:rsidP="0052144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D61254" w:rsidRDefault="00521447" w:rsidP="0052144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3D503E" w:rsidRDefault="00521447" w:rsidP="0052144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521447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3D503E" w:rsidRDefault="00521447" w:rsidP="0052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3D503E" w:rsidRDefault="00521447" w:rsidP="00521447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«Вектор» в лице директора Кабачковой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3D503E" w:rsidRDefault="009F242E" w:rsidP="0052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№109, 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</w:t>
            </w:r>
            <w:r w:rsidR="0052144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52144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53</w:t>
            </w:r>
            <w:r w:rsidR="0052144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521447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3D503E" w:rsidRDefault="009F242E" w:rsidP="0052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521447" w:rsidP="00521447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Мансурова </w:t>
            </w:r>
            <w:proofErr w:type="spellStart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Мэрзия</w:t>
            </w:r>
            <w:proofErr w:type="spellEnd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Мякмуровна</w:t>
            </w:r>
            <w:proofErr w:type="spellEnd"/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9F242E" w:rsidP="0052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№112, 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 г. 15 час.30 мин.</w:t>
            </w:r>
          </w:p>
        </w:tc>
      </w:tr>
      <w:tr w:rsidR="00521447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3D503E" w:rsidRDefault="009F242E" w:rsidP="0052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521447" w:rsidP="00521447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Общество с ограниченной ответственностью «Статус» в лице директора Татаренко В.В.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9F242E" w:rsidP="0052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№113, 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29.10.2019 г. 14 час. 55 мин.</w:t>
            </w:r>
          </w:p>
        </w:tc>
      </w:tr>
      <w:tr w:rsidR="00521447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3D503E" w:rsidRDefault="009F242E" w:rsidP="0052144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521447" w:rsidP="00521447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«ПКЦ «АРС» в лице генерального директора Кожуховского Е.Ю.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9F242E" w:rsidP="0052144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№116, 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06.11.2019 г. 09 час. 25 мин.</w:t>
            </w:r>
          </w:p>
        </w:tc>
      </w:tr>
    </w:tbl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521447" w:rsidRPr="00E42CB7" w:rsidRDefault="00521447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</w:t>
      </w:r>
      <w:r w:rsidR="003D7173">
        <w:rPr>
          <w:lang w:val="ru-RU"/>
        </w:rPr>
        <w:t>_____</w:t>
      </w:r>
      <w:r w:rsidRPr="00E42CB7">
        <w:rPr>
          <w:lang w:val="ru-RU"/>
        </w:rPr>
        <w:t xml:space="preserve">_________ </w:t>
      </w:r>
      <w:r w:rsidR="0056485B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>комиссии:  _</w:t>
      </w:r>
      <w:proofErr w:type="gramEnd"/>
      <w:r w:rsidRPr="00E42CB7">
        <w:rPr>
          <w:lang w:val="ru-RU"/>
        </w:rPr>
        <w:t>__</w:t>
      </w:r>
      <w:r w:rsidR="003D7173">
        <w:rPr>
          <w:lang w:val="ru-RU"/>
        </w:rPr>
        <w:t>____</w:t>
      </w:r>
      <w:r w:rsidRPr="00E42CB7">
        <w:rPr>
          <w:lang w:val="ru-RU"/>
        </w:rPr>
        <w:t xml:space="preserve">______ </w:t>
      </w:r>
      <w:r w:rsidR="003D7173">
        <w:rPr>
          <w:lang w:val="ru-RU"/>
        </w:rPr>
        <w:t xml:space="preserve"> </w:t>
      </w:r>
      <w:r w:rsidRPr="00E42CB7">
        <w:rPr>
          <w:lang w:val="ru-RU"/>
        </w:rPr>
        <w:t>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</w:t>
      </w:r>
      <w:r w:rsidR="003D7173">
        <w:rPr>
          <w:lang w:val="ru-RU"/>
        </w:rPr>
        <w:t>______</w:t>
      </w:r>
      <w:r w:rsidRPr="00E42CB7">
        <w:rPr>
          <w:lang w:val="ru-RU"/>
        </w:rPr>
        <w:t>____</w:t>
      </w:r>
      <w:r w:rsidRPr="00E42CB7">
        <w:t xml:space="preserve"> </w:t>
      </w:r>
      <w:r w:rsidR="002C7A81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>____</w:t>
      </w:r>
      <w:r w:rsidR="003D7173">
        <w:rPr>
          <w:lang w:val="ru-RU"/>
        </w:rPr>
        <w:t>______</w:t>
      </w:r>
      <w:r w:rsidRPr="00E42CB7">
        <w:rPr>
          <w:lang w:val="ru-RU"/>
        </w:rPr>
        <w:t xml:space="preserve">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</w:t>
      </w:r>
      <w:r w:rsidR="003D7173">
        <w:rPr>
          <w:lang w:val="ru-RU"/>
        </w:rPr>
        <w:t>____</w:t>
      </w:r>
      <w:r>
        <w:rPr>
          <w:lang w:val="ru-RU"/>
        </w:rPr>
        <w:t>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                </w:t>
      </w:r>
      <w:r w:rsidR="004B49B2" w:rsidRPr="00E42CB7">
        <w:rPr>
          <w:lang w:val="ru-RU"/>
        </w:rPr>
        <w:t xml:space="preserve">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51B" w:rsidRDefault="0022451B">
      <w:r>
        <w:separator/>
      </w:r>
    </w:p>
  </w:endnote>
  <w:endnote w:type="continuationSeparator" w:id="0">
    <w:p w:rsidR="0022451B" w:rsidRDefault="0022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51B" w:rsidRDefault="0022451B"/>
  </w:footnote>
  <w:footnote w:type="continuationSeparator" w:id="0">
    <w:p w:rsidR="0022451B" w:rsidRDefault="002245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0781E"/>
    <w:rsid w:val="00013785"/>
    <w:rsid w:val="000322AD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2451B"/>
    <w:rsid w:val="002715F7"/>
    <w:rsid w:val="002C7A81"/>
    <w:rsid w:val="002E0C2C"/>
    <w:rsid w:val="002E4997"/>
    <w:rsid w:val="00377838"/>
    <w:rsid w:val="003A00F2"/>
    <w:rsid w:val="003A5F6A"/>
    <w:rsid w:val="003D503E"/>
    <w:rsid w:val="003D7173"/>
    <w:rsid w:val="004329E7"/>
    <w:rsid w:val="00434957"/>
    <w:rsid w:val="00447838"/>
    <w:rsid w:val="00451D0B"/>
    <w:rsid w:val="004527DD"/>
    <w:rsid w:val="004537F7"/>
    <w:rsid w:val="004552BF"/>
    <w:rsid w:val="0049306C"/>
    <w:rsid w:val="004B35BB"/>
    <w:rsid w:val="004B49B2"/>
    <w:rsid w:val="004E410F"/>
    <w:rsid w:val="00500BEA"/>
    <w:rsid w:val="00521447"/>
    <w:rsid w:val="005250E9"/>
    <w:rsid w:val="00532FCE"/>
    <w:rsid w:val="0056485B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8E0163"/>
    <w:rsid w:val="00903E07"/>
    <w:rsid w:val="00914798"/>
    <w:rsid w:val="00984793"/>
    <w:rsid w:val="009B0B9C"/>
    <w:rsid w:val="009B3326"/>
    <w:rsid w:val="009C6481"/>
    <w:rsid w:val="009D4C50"/>
    <w:rsid w:val="009F242E"/>
    <w:rsid w:val="009F4069"/>
    <w:rsid w:val="00A03B89"/>
    <w:rsid w:val="00A30001"/>
    <w:rsid w:val="00A35D4D"/>
    <w:rsid w:val="00A635D0"/>
    <w:rsid w:val="00A6389A"/>
    <w:rsid w:val="00A66F6A"/>
    <w:rsid w:val="00A94EB1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D2A42"/>
    <w:rsid w:val="00CE4271"/>
    <w:rsid w:val="00D159FF"/>
    <w:rsid w:val="00D33082"/>
    <w:rsid w:val="00D41878"/>
    <w:rsid w:val="00D61254"/>
    <w:rsid w:val="00DB0B8B"/>
    <w:rsid w:val="00DB1AED"/>
    <w:rsid w:val="00DE243B"/>
    <w:rsid w:val="00E42CB7"/>
    <w:rsid w:val="00E51A95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225A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2019-06-28T10:52:00Z</cp:lastPrinted>
  <dcterms:created xsi:type="dcterms:W3CDTF">2019-11-07T12:25:00Z</dcterms:created>
  <dcterms:modified xsi:type="dcterms:W3CDTF">2019-11-07T12:25:00Z</dcterms:modified>
</cp:coreProperties>
</file>